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D2D2" w14:textId="59E55485" w:rsidR="00E64D71" w:rsidRDefault="00E64D71" w:rsidP="00E64D71">
      <w:r>
        <w:t>CHECKLIST KLAAR VOOR DE START</w:t>
      </w:r>
    </w:p>
    <w:p w14:paraId="4DE863E8" w14:textId="49223F3E" w:rsidR="00E64D71" w:rsidRDefault="00F27F1E" w:rsidP="00E64D71">
      <w:r>
        <w:t xml:space="preserve">Hieronder vind je de checklist horend bij het knooppunt </w:t>
      </w:r>
      <w:hyperlink r:id="rId8" w:history="1">
        <w:r w:rsidRPr="00B728EF">
          <w:rPr>
            <w:rStyle w:val="Hyperlink"/>
          </w:rPr>
          <w:t>Klaar voor de Start</w:t>
        </w:r>
      </w:hyperlink>
      <w:r>
        <w:t>. Ga voor de drie onderwerpen na wat de status is van de onderwerpen die jou en je projectteam klaar maken voor de start van de wijkaanpak. Zet de volgende stappen:</w:t>
      </w:r>
    </w:p>
    <w:p w14:paraId="420F6BBF" w14:textId="1160081C" w:rsidR="00F27F1E" w:rsidRDefault="00F27F1E" w:rsidP="00F27F1E">
      <w:pPr>
        <w:pStyle w:val="Lijstalinea"/>
        <w:numPr>
          <w:ilvl w:val="0"/>
          <w:numId w:val="3"/>
        </w:numPr>
      </w:pPr>
      <w:r>
        <w:t>Vul</w:t>
      </w:r>
      <w:r w:rsidR="00B728EF">
        <w:t xml:space="preserve"> in</w:t>
      </w:r>
      <w:r>
        <w:t xml:space="preserve"> het onderstaande overzicht </w:t>
      </w:r>
      <w:r w:rsidR="00B728EF">
        <w:t xml:space="preserve">per checkpunt de status en eventueel te nemen acties </w:t>
      </w:r>
      <w:r>
        <w:t>in.</w:t>
      </w:r>
    </w:p>
    <w:p w14:paraId="79693CAB" w14:textId="41E1050A" w:rsidR="00F27F1E" w:rsidRDefault="00F27F1E" w:rsidP="00F27F1E">
      <w:pPr>
        <w:pStyle w:val="Lijstalinea"/>
        <w:numPr>
          <w:ilvl w:val="0"/>
          <w:numId w:val="3"/>
        </w:numPr>
      </w:pPr>
      <w:r>
        <w:t>Vul onderaan</w:t>
      </w:r>
      <w:r w:rsidR="00B728EF">
        <w:t xml:space="preserve"> de datum aan waarop je het overzicht aanpast.</w:t>
      </w:r>
    </w:p>
    <w:p w14:paraId="6C9168A8" w14:textId="6AFF1E7B" w:rsidR="00B728EF" w:rsidRDefault="00B728EF" w:rsidP="00F27F1E">
      <w:pPr>
        <w:pStyle w:val="Lijstalinea"/>
        <w:numPr>
          <w:ilvl w:val="0"/>
          <w:numId w:val="3"/>
        </w:numPr>
      </w:pPr>
      <w:r>
        <w:t xml:space="preserve">Upload het overzicht via het logboek in het knooppunt </w:t>
      </w:r>
      <w:hyperlink r:id="rId9" w:history="1">
        <w:r w:rsidRPr="00B728EF">
          <w:rPr>
            <w:rStyle w:val="Hyperlink"/>
          </w:rPr>
          <w:t>Klaar voor de Start</w:t>
        </w:r>
      </w:hyperlink>
      <w:r>
        <w:t>.</w:t>
      </w:r>
    </w:p>
    <w:p w14:paraId="5841515D" w14:textId="312F92CE" w:rsidR="00B728EF" w:rsidRDefault="00EF5110" w:rsidP="00F27F1E">
      <w:pPr>
        <w:pStyle w:val="Lijstalinea"/>
        <w:numPr>
          <w:ilvl w:val="0"/>
          <w:numId w:val="3"/>
        </w:numPr>
      </w:pPr>
      <w:r>
        <w:t>Geformuleerde acties kun je onder Acties ook aan het knooppunt toevoegen, en eventueel aan teamleden toebedelen.</w:t>
      </w:r>
    </w:p>
    <w:p w14:paraId="287AFF9F" w14:textId="77777777" w:rsidR="00E64D71" w:rsidRDefault="00E64D71" w:rsidP="00E64D71"/>
    <w:p w14:paraId="1FE9BECC" w14:textId="13249D67" w:rsidR="00E64D71" w:rsidRDefault="00E64D71" w:rsidP="00E64D71"/>
    <w:p w14:paraId="7EB72B97" w14:textId="77777777" w:rsidR="00B728EF" w:rsidRDefault="00B728EF" w:rsidP="00E64D71"/>
    <w:tbl>
      <w:tblPr>
        <w:tblStyle w:val="Tabelraster"/>
        <w:tblpPr w:leftFromText="141" w:rightFromText="141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3711"/>
        <w:gridCol w:w="2865"/>
        <w:gridCol w:w="2466"/>
      </w:tblGrid>
      <w:tr w:rsidR="00B728EF" w14:paraId="38FB3D75" w14:textId="61655B1C" w:rsidTr="00B728EF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0AE6A" w14:textId="77777777" w:rsidR="00B728EF" w:rsidRPr="00F27F1E" w:rsidRDefault="00B728EF" w:rsidP="00B728EF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27F1E">
              <w:rPr>
                <w:rFonts w:ascii="Calibri" w:hAnsi="Calibri" w:cs="Calibri"/>
                <w:b/>
                <w:bCs/>
                <w:color w:val="000000"/>
                <w:u w:val="single"/>
              </w:rPr>
              <w:lastRenderedPageBreak/>
              <w:t>ONDERWERP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FD92B" w14:textId="77777777" w:rsidR="00B728EF" w:rsidRPr="00F27F1E" w:rsidRDefault="00B728EF" w:rsidP="00B728EF">
            <w:r w:rsidRPr="00F27F1E">
              <w:rPr>
                <w:b/>
                <w:bCs/>
                <w:u w:val="single"/>
              </w:rPr>
              <w:t>STATUS</w:t>
            </w:r>
            <w:r>
              <w:rPr>
                <w:b/>
                <w:bCs/>
                <w:u w:val="single"/>
              </w:rPr>
              <w:t xml:space="preserve"> </w:t>
            </w:r>
            <w:r>
              <w:t>(invullen)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5249B" w14:textId="004B7CCB" w:rsidR="00B728EF" w:rsidRPr="00B728EF" w:rsidRDefault="00B728EF" w:rsidP="00B728EF">
            <w:r>
              <w:rPr>
                <w:b/>
                <w:bCs/>
                <w:u w:val="single"/>
              </w:rPr>
              <w:t>ACTIES</w:t>
            </w:r>
            <w:r>
              <w:t xml:space="preserve"> (invullen)</w:t>
            </w:r>
          </w:p>
        </w:tc>
      </w:tr>
      <w:tr w:rsidR="00B728EF" w14:paraId="469D2028" w14:textId="2B3A0336" w:rsidTr="00B728EF">
        <w:tc>
          <w:tcPr>
            <w:tcW w:w="3711" w:type="dxa"/>
            <w:tcBorders>
              <w:top w:val="single" w:sz="12" w:space="0" w:color="auto"/>
            </w:tcBorders>
          </w:tcPr>
          <w:p w14:paraId="19718EA4" w14:textId="77777777" w:rsidR="00B728EF" w:rsidRPr="00F27F1E" w:rsidRDefault="00B728EF" w:rsidP="00B728EF">
            <w:pPr>
              <w:rPr>
                <w:b/>
                <w:bCs/>
              </w:rPr>
            </w:pPr>
            <w:r w:rsidRPr="00F27F1E">
              <w:rPr>
                <w:b/>
                <w:bCs/>
              </w:rPr>
              <w:t>Organisatie</w:t>
            </w:r>
          </w:p>
        </w:tc>
        <w:tc>
          <w:tcPr>
            <w:tcW w:w="2865" w:type="dxa"/>
            <w:tcBorders>
              <w:top w:val="single" w:sz="12" w:space="0" w:color="auto"/>
            </w:tcBorders>
          </w:tcPr>
          <w:p w14:paraId="3479FAF4" w14:textId="77777777" w:rsidR="00B728EF" w:rsidRDefault="00B728EF" w:rsidP="00B728EF"/>
        </w:tc>
        <w:tc>
          <w:tcPr>
            <w:tcW w:w="2466" w:type="dxa"/>
            <w:tcBorders>
              <w:top w:val="single" w:sz="12" w:space="0" w:color="auto"/>
            </w:tcBorders>
          </w:tcPr>
          <w:p w14:paraId="6B99EB3B" w14:textId="77777777" w:rsidR="00B728EF" w:rsidRDefault="00B728EF" w:rsidP="00B728EF"/>
        </w:tc>
      </w:tr>
      <w:tr w:rsidR="00B728EF" w14:paraId="4D32155B" w14:textId="0AE2349E" w:rsidTr="00B728EF">
        <w:tc>
          <w:tcPr>
            <w:tcW w:w="3711" w:type="dxa"/>
            <w:tcBorders>
              <w:bottom w:val="single" w:sz="4" w:space="0" w:color="auto"/>
            </w:tcBorders>
          </w:tcPr>
          <w:p w14:paraId="14E77D3E" w14:textId="77777777" w:rsidR="00B728EF" w:rsidRPr="00682881" w:rsidRDefault="00B728EF" w:rsidP="00B728EF">
            <w:r w:rsidRPr="00682881">
              <w:rPr>
                <w:rFonts w:ascii="Calibri" w:hAnsi="Calibri" w:cs="Calibri"/>
                <w:color w:val="000000"/>
              </w:rPr>
              <w:t>Bestuurlijk mandaat 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FBC7DC8" w14:textId="77777777" w:rsidR="00B728EF" w:rsidRDefault="00B728EF" w:rsidP="00B728EF"/>
        </w:tc>
        <w:tc>
          <w:tcPr>
            <w:tcW w:w="2466" w:type="dxa"/>
            <w:tcBorders>
              <w:bottom w:val="single" w:sz="4" w:space="0" w:color="auto"/>
            </w:tcBorders>
          </w:tcPr>
          <w:p w14:paraId="23094061" w14:textId="77777777" w:rsidR="00B728EF" w:rsidRDefault="00B728EF" w:rsidP="00B728EF"/>
        </w:tc>
      </w:tr>
      <w:tr w:rsidR="00B728EF" w14:paraId="059525E0" w14:textId="34F79ECF" w:rsidTr="00B728EF">
        <w:tc>
          <w:tcPr>
            <w:tcW w:w="3711" w:type="dxa"/>
            <w:tcBorders>
              <w:bottom w:val="single" w:sz="4" w:space="0" w:color="auto"/>
            </w:tcBorders>
          </w:tcPr>
          <w:p w14:paraId="156A2AA3" w14:textId="77777777" w:rsidR="00B728EF" w:rsidRDefault="00B728EF" w:rsidP="00B728EF">
            <w:pPr>
              <w:pStyle w:val="Lijstalinea"/>
              <w:numPr>
                <w:ilvl w:val="0"/>
                <w:numId w:val="2"/>
              </w:numPr>
            </w:pPr>
            <w:r w:rsidRPr="00682881">
              <w:rPr>
                <w:rFonts w:ascii="Calibri" w:hAnsi="Calibri" w:cs="Calibri"/>
                <w:color w:val="000000"/>
              </w:rPr>
              <w:t>Wijk aangewezen in goedgekeurde TVW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4F27C3E" w14:textId="77777777" w:rsidR="00B728EF" w:rsidRDefault="00B728EF" w:rsidP="00B728EF"/>
        </w:tc>
        <w:tc>
          <w:tcPr>
            <w:tcW w:w="2466" w:type="dxa"/>
            <w:tcBorders>
              <w:bottom w:val="single" w:sz="4" w:space="0" w:color="auto"/>
            </w:tcBorders>
          </w:tcPr>
          <w:p w14:paraId="1A942F50" w14:textId="77777777" w:rsidR="00B728EF" w:rsidRDefault="00B728EF" w:rsidP="00B728EF"/>
        </w:tc>
      </w:tr>
      <w:tr w:rsidR="00B728EF" w14:paraId="6ACAF907" w14:textId="41E7C7CF" w:rsidTr="00B728EF">
        <w:tc>
          <w:tcPr>
            <w:tcW w:w="3711" w:type="dxa"/>
            <w:tcBorders>
              <w:top w:val="single" w:sz="4" w:space="0" w:color="auto"/>
            </w:tcBorders>
          </w:tcPr>
          <w:p w14:paraId="45DAC390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Gemeentelijke capaciteit voor uitvoering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48D4633" w14:textId="77777777" w:rsidR="00B728EF" w:rsidRDefault="00B728EF" w:rsidP="00B728EF"/>
        </w:tc>
        <w:tc>
          <w:tcPr>
            <w:tcW w:w="2466" w:type="dxa"/>
            <w:tcBorders>
              <w:top w:val="single" w:sz="4" w:space="0" w:color="auto"/>
            </w:tcBorders>
          </w:tcPr>
          <w:p w14:paraId="73E92F6E" w14:textId="77777777" w:rsidR="00B728EF" w:rsidRDefault="00B728EF" w:rsidP="00B728EF"/>
        </w:tc>
      </w:tr>
      <w:tr w:rsidR="00B728EF" w14:paraId="5BAB1B93" w14:textId="53CD89FE" w:rsidTr="00B728EF">
        <w:tc>
          <w:tcPr>
            <w:tcW w:w="3711" w:type="dxa"/>
          </w:tcPr>
          <w:p w14:paraId="07C06DF8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Check financiële middelen van de gemeente</w:t>
            </w:r>
          </w:p>
        </w:tc>
        <w:tc>
          <w:tcPr>
            <w:tcW w:w="2865" w:type="dxa"/>
          </w:tcPr>
          <w:p w14:paraId="7C477046" w14:textId="77777777" w:rsidR="00B728EF" w:rsidRDefault="00B728EF" w:rsidP="00B728EF"/>
        </w:tc>
        <w:tc>
          <w:tcPr>
            <w:tcW w:w="2466" w:type="dxa"/>
          </w:tcPr>
          <w:p w14:paraId="0F33B902" w14:textId="77777777" w:rsidR="00B728EF" w:rsidRDefault="00B728EF" w:rsidP="00B728EF"/>
        </w:tc>
      </w:tr>
      <w:tr w:rsidR="00B728EF" w14:paraId="526702AE" w14:textId="4E4D2C23" w:rsidTr="00B728EF">
        <w:tc>
          <w:tcPr>
            <w:tcW w:w="3711" w:type="dxa"/>
          </w:tcPr>
          <w:p w14:paraId="4E4DB0D7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Verschillende domeinen van de gemeentelijke organisatie zijn voldoende aangehaakt</w:t>
            </w:r>
          </w:p>
        </w:tc>
        <w:tc>
          <w:tcPr>
            <w:tcW w:w="2865" w:type="dxa"/>
          </w:tcPr>
          <w:p w14:paraId="15860B2A" w14:textId="77777777" w:rsidR="00B728EF" w:rsidRDefault="00B728EF" w:rsidP="00B728EF"/>
        </w:tc>
        <w:tc>
          <w:tcPr>
            <w:tcW w:w="2466" w:type="dxa"/>
          </w:tcPr>
          <w:p w14:paraId="01A30D37" w14:textId="77777777" w:rsidR="00B728EF" w:rsidRDefault="00B728EF" w:rsidP="00B728EF"/>
        </w:tc>
      </w:tr>
      <w:tr w:rsidR="00B728EF" w14:paraId="340BBDA8" w14:textId="673EA9EE" w:rsidTr="00B728EF">
        <w:tc>
          <w:tcPr>
            <w:tcW w:w="3711" w:type="dxa"/>
          </w:tcPr>
          <w:p w14:paraId="54DE9E6F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Belanghebbende partijen zijn aangehaakt en procesafspraken zijn gemaakt over:</w:t>
            </w:r>
          </w:p>
        </w:tc>
        <w:tc>
          <w:tcPr>
            <w:tcW w:w="2865" w:type="dxa"/>
          </w:tcPr>
          <w:p w14:paraId="7B70DE43" w14:textId="77777777" w:rsidR="00B728EF" w:rsidRDefault="00B728EF" w:rsidP="00B728EF"/>
        </w:tc>
        <w:tc>
          <w:tcPr>
            <w:tcW w:w="2466" w:type="dxa"/>
          </w:tcPr>
          <w:p w14:paraId="6A09FD14" w14:textId="77777777" w:rsidR="00B728EF" w:rsidRDefault="00B728EF" w:rsidP="00B728EF"/>
        </w:tc>
      </w:tr>
      <w:tr w:rsidR="00B728EF" w14:paraId="209CED95" w14:textId="1C3EE9F8" w:rsidTr="00B728EF">
        <w:tc>
          <w:tcPr>
            <w:tcW w:w="3711" w:type="dxa"/>
          </w:tcPr>
          <w:p w14:paraId="41779FB0" w14:textId="77777777" w:rsidR="00B728EF" w:rsidRDefault="00B728EF" w:rsidP="00B728EF">
            <w:pPr>
              <w:pStyle w:val="Lijstalinea"/>
              <w:numPr>
                <w:ilvl w:val="0"/>
                <w:numId w:val="2"/>
              </w:numPr>
            </w:pPr>
            <w:r w:rsidRPr="00682881">
              <w:rPr>
                <w:rFonts w:ascii="Calibri" w:hAnsi="Calibri" w:cs="Calibri"/>
                <w:color w:val="000000"/>
              </w:rPr>
              <w:t>Mate en fase van betrokkenheid</w:t>
            </w:r>
          </w:p>
        </w:tc>
        <w:tc>
          <w:tcPr>
            <w:tcW w:w="2865" w:type="dxa"/>
          </w:tcPr>
          <w:p w14:paraId="2535EB9F" w14:textId="77777777" w:rsidR="00B728EF" w:rsidRDefault="00B728EF" w:rsidP="00B728EF"/>
        </w:tc>
        <w:tc>
          <w:tcPr>
            <w:tcW w:w="2466" w:type="dxa"/>
          </w:tcPr>
          <w:p w14:paraId="34A292AE" w14:textId="77777777" w:rsidR="00B728EF" w:rsidRDefault="00B728EF" w:rsidP="00B728EF"/>
        </w:tc>
      </w:tr>
      <w:tr w:rsidR="00B728EF" w14:paraId="709B16A9" w14:textId="5BE1F0E8" w:rsidTr="00B728EF">
        <w:tc>
          <w:tcPr>
            <w:tcW w:w="3711" w:type="dxa"/>
          </w:tcPr>
          <w:p w14:paraId="3F533729" w14:textId="77777777" w:rsidR="00B728EF" w:rsidRDefault="00B728EF" w:rsidP="00B728EF">
            <w:pPr>
              <w:pStyle w:val="Lijstalinea"/>
              <w:numPr>
                <w:ilvl w:val="0"/>
                <w:numId w:val="2"/>
              </w:numPr>
            </w:pPr>
            <w:r w:rsidRPr="00682881">
              <w:rPr>
                <w:rFonts w:ascii="Calibri" w:hAnsi="Calibri" w:cs="Calibri"/>
                <w:color w:val="000000"/>
              </w:rPr>
              <w:t>Beschikbare capaciteit en middelen van partners (en behoeftes hiervan)</w:t>
            </w:r>
          </w:p>
        </w:tc>
        <w:tc>
          <w:tcPr>
            <w:tcW w:w="2865" w:type="dxa"/>
          </w:tcPr>
          <w:p w14:paraId="7677E50D" w14:textId="77777777" w:rsidR="00B728EF" w:rsidRDefault="00B728EF" w:rsidP="00B728EF"/>
        </w:tc>
        <w:tc>
          <w:tcPr>
            <w:tcW w:w="2466" w:type="dxa"/>
          </w:tcPr>
          <w:p w14:paraId="05E3CA01" w14:textId="77777777" w:rsidR="00B728EF" w:rsidRDefault="00B728EF" w:rsidP="00B728EF"/>
        </w:tc>
      </w:tr>
      <w:tr w:rsidR="00B728EF" w14:paraId="0A6956FF" w14:textId="0EC9340D" w:rsidTr="00B728EF">
        <w:tc>
          <w:tcPr>
            <w:tcW w:w="3711" w:type="dxa"/>
          </w:tcPr>
          <w:p w14:paraId="08C143D0" w14:textId="77777777" w:rsidR="00B728EF" w:rsidRPr="002F343D" w:rsidRDefault="00B728EF" w:rsidP="00B728EF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82881">
              <w:rPr>
                <w:rFonts w:ascii="Calibri" w:hAnsi="Calibri" w:cs="Calibri"/>
                <w:color w:val="000000"/>
              </w:rPr>
              <w:t>Specifieke rol in het project</w:t>
            </w:r>
          </w:p>
        </w:tc>
        <w:tc>
          <w:tcPr>
            <w:tcW w:w="2865" w:type="dxa"/>
          </w:tcPr>
          <w:p w14:paraId="7953441F" w14:textId="77777777" w:rsidR="00B728EF" w:rsidRPr="002F343D" w:rsidRDefault="00B728EF" w:rsidP="00B728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6" w:type="dxa"/>
          </w:tcPr>
          <w:p w14:paraId="57DE863A" w14:textId="77777777" w:rsidR="00B728EF" w:rsidRPr="002F343D" w:rsidRDefault="00B728EF" w:rsidP="00B728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28EF" w14:paraId="18EC7004" w14:textId="0ED03F0F" w:rsidTr="00B728EF">
        <w:tc>
          <w:tcPr>
            <w:tcW w:w="3711" w:type="dxa"/>
          </w:tcPr>
          <w:p w14:paraId="063B2053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Projectteam heeft de benodigde kennis &amp; vaardigheden</w:t>
            </w:r>
          </w:p>
        </w:tc>
        <w:tc>
          <w:tcPr>
            <w:tcW w:w="2865" w:type="dxa"/>
          </w:tcPr>
          <w:p w14:paraId="2553BFA9" w14:textId="77777777" w:rsidR="00B728EF" w:rsidRDefault="00B728EF" w:rsidP="00B728EF"/>
        </w:tc>
        <w:tc>
          <w:tcPr>
            <w:tcW w:w="2466" w:type="dxa"/>
          </w:tcPr>
          <w:p w14:paraId="660FC9B6" w14:textId="77777777" w:rsidR="00B728EF" w:rsidRDefault="00B728EF" w:rsidP="00B728EF"/>
        </w:tc>
      </w:tr>
      <w:tr w:rsidR="000B5E41" w14:paraId="4AC03595" w14:textId="06BA2BDA" w:rsidTr="004F07DD">
        <w:tc>
          <w:tcPr>
            <w:tcW w:w="9042" w:type="dxa"/>
            <w:gridSpan w:val="3"/>
          </w:tcPr>
          <w:p w14:paraId="2F3110C7" w14:textId="77777777" w:rsidR="000B5E41" w:rsidRDefault="000B5E41" w:rsidP="00B728EF"/>
        </w:tc>
      </w:tr>
      <w:tr w:rsidR="00B728EF" w14:paraId="526F1BB0" w14:textId="085D802F" w:rsidTr="00B728EF">
        <w:tc>
          <w:tcPr>
            <w:tcW w:w="3711" w:type="dxa"/>
          </w:tcPr>
          <w:p w14:paraId="4AD47304" w14:textId="77777777" w:rsidR="00B728EF" w:rsidRPr="00F27F1E" w:rsidRDefault="00B728EF" w:rsidP="00B728EF">
            <w:r w:rsidRPr="00F27F1E">
              <w:rPr>
                <w:rFonts w:ascii="Calibri" w:hAnsi="Calibri" w:cs="Calibri"/>
                <w:b/>
                <w:bCs/>
                <w:color w:val="000000"/>
              </w:rPr>
              <w:t>Check met relevante planningen</w:t>
            </w:r>
          </w:p>
        </w:tc>
        <w:tc>
          <w:tcPr>
            <w:tcW w:w="2865" w:type="dxa"/>
          </w:tcPr>
          <w:p w14:paraId="534D2AC8" w14:textId="77777777" w:rsidR="00B728EF" w:rsidRDefault="00B728EF" w:rsidP="00B728EF"/>
        </w:tc>
        <w:tc>
          <w:tcPr>
            <w:tcW w:w="2466" w:type="dxa"/>
          </w:tcPr>
          <w:p w14:paraId="060B2F0B" w14:textId="77777777" w:rsidR="00B728EF" w:rsidRDefault="00B728EF" w:rsidP="00B728EF"/>
        </w:tc>
      </w:tr>
      <w:tr w:rsidR="00B728EF" w14:paraId="4FA6ED8C" w14:textId="761873A9" w:rsidTr="00B728EF">
        <w:tc>
          <w:tcPr>
            <w:tcW w:w="3711" w:type="dxa"/>
          </w:tcPr>
          <w:p w14:paraId="0B861166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Onderhoudsplanningen van zakelijke vastgoedeigenaren uit de wijk, waaronder de woningcorporatie(s)</w:t>
            </w:r>
          </w:p>
        </w:tc>
        <w:tc>
          <w:tcPr>
            <w:tcW w:w="2865" w:type="dxa"/>
          </w:tcPr>
          <w:p w14:paraId="31561D18" w14:textId="77777777" w:rsidR="00B728EF" w:rsidRDefault="00B728EF" w:rsidP="00B728EF"/>
        </w:tc>
        <w:tc>
          <w:tcPr>
            <w:tcW w:w="2466" w:type="dxa"/>
          </w:tcPr>
          <w:p w14:paraId="231A2337" w14:textId="77777777" w:rsidR="00B728EF" w:rsidRDefault="00B728EF" w:rsidP="00B728EF"/>
        </w:tc>
      </w:tr>
      <w:tr w:rsidR="00B728EF" w14:paraId="7B164779" w14:textId="3CC5C288" w:rsidTr="00B728EF">
        <w:tc>
          <w:tcPr>
            <w:tcW w:w="3711" w:type="dxa"/>
          </w:tcPr>
          <w:p w14:paraId="51F3E6CE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Planning van de netbeheerders in kaart gebracht</w:t>
            </w:r>
          </w:p>
        </w:tc>
        <w:tc>
          <w:tcPr>
            <w:tcW w:w="2865" w:type="dxa"/>
          </w:tcPr>
          <w:p w14:paraId="14EA499A" w14:textId="77777777" w:rsidR="00B728EF" w:rsidRDefault="00B728EF" w:rsidP="00B728EF"/>
        </w:tc>
        <w:tc>
          <w:tcPr>
            <w:tcW w:w="2466" w:type="dxa"/>
          </w:tcPr>
          <w:p w14:paraId="09C4B52D" w14:textId="77777777" w:rsidR="00B728EF" w:rsidRDefault="00B728EF" w:rsidP="00B728EF"/>
        </w:tc>
      </w:tr>
      <w:tr w:rsidR="00B728EF" w14:paraId="5CA86C53" w14:textId="5A6723B0" w:rsidTr="00B728EF">
        <w:tc>
          <w:tcPr>
            <w:tcW w:w="3711" w:type="dxa"/>
          </w:tcPr>
          <w:p w14:paraId="20C0E572" w14:textId="77777777" w:rsidR="00B728EF" w:rsidRDefault="00B728EF" w:rsidP="00B728EF">
            <w:pPr>
              <w:pStyle w:val="Lijstalinea"/>
              <w:numPr>
                <w:ilvl w:val="0"/>
                <w:numId w:val="2"/>
              </w:numPr>
            </w:pPr>
            <w:r w:rsidRPr="002F343D">
              <w:rPr>
                <w:rFonts w:ascii="Calibri" w:hAnsi="Calibri" w:cs="Calibri"/>
                <w:color w:val="000000"/>
              </w:rPr>
              <w:t>Onderhoudsplanning</w:t>
            </w:r>
          </w:p>
        </w:tc>
        <w:tc>
          <w:tcPr>
            <w:tcW w:w="2865" w:type="dxa"/>
          </w:tcPr>
          <w:p w14:paraId="232EFCE4" w14:textId="77777777" w:rsidR="00B728EF" w:rsidRDefault="00B728EF" w:rsidP="00B728EF"/>
        </w:tc>
        <w:tc>
          <w:tcPr>
            <w:tcW w:w="2466" w:type="dxa"/>
          </w:tcPr>
          <w:p w14:paraId="41D0F473" w14:textId="77777777" w:rsidR="00B728EF" w:rsidRDefault="00B728EF" w:rsidP="00B728EF"/>
        </w:tc>
      </w:tr>
      <w:tr w:rsidR="00B728EF" w14:paraId="57DAB499" w14:textId="083EADA2" w:rsidTr="00B728EF">
        <w:tc>
          <w:tcPr>
            <w:tcW w:w="3711" w:type="dxa"/>
          </w:tcPr>
          <w:p w14:paraId="4450A084" w14:textId="77777777" w:rsidR="00B728EF" w:rsidRDefault="00B728EF" w:rsidP="00B728EF">
            <w:pPr>
              <w:pStyle w:val="Lijstalinea"/>
              <w:numPr>
                <w:ilvl w:val="0"/>
                <w:numId w:val="2"/>
              </w:numPr>
            </w:pPr>
            <w:r w:rsidRPr="002F343D">
              <w:rPr>
                <w:rFonts w:ascii="Calibri" w:hAnsi="Calibri" w:cs="Calibri"/>
                <w:color w:val="000000"/>
              </w:rPr>
              <w:t>Lokale netcapaciteit en mogelijkheden tot netverzwaring</w:t>
            </w:r>
          </w:p>
        </w:tc>
        <w:tc>
          <w:tcPr>
            <w:tcW w:w="2865" w:type="dxa"/>
          </w:tcPr>
          <w:p w14:paraId="642AC529" w14:textId="77777777" w:rsidR="00B728EF" w:rsidRDefault="00B728EF" w:rsidP="00B728EF"/>
        </w:tc>
        <w:tc>
          <w:tcPr>
            <w:tcW w:w="2466" w:type="dxa"/>
          </w:tcPr>
          <w:p w14:paraId="6797C8C3" w14:textId="77777777" w:rsidR="00B728EF" w:rsidRDefault="00B728EF" w:rsidP="00B728EF"/>
        </w:tc>
      </w:tr>
      <w:tr w:rsidR="00B728EF" w14:paraId="6C5B0E1B" w14:textId="44FDC16C" w:rsidTr="00B728EF">
        <w:tc>
          <w:tcPr>
            <w:tcW w:w="3711" w:type="dxa"/>
          </w:tcPr>
          <w:p w14:paraId="7C4F3156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Planningen van de afdeling ruimtelijke ordening van de gemeente</w:t>
            </w:r>
          </w:p>
        </w:tc>
        <w:tc>
          <w:tcPr>
            <w:tcW w:w="2865" w:type="dxa"/>
          </w:tcPr>
          <w:p w14:paraId="0524B5B2" w14:textId="77777777" w:rsidR="00B728EF" w:rsidRDefault="00B728EF" w:rsidP="00B728EF"/>
        </w:tc>
        <w:tc>
          <w:tcPr>
            <w:tcW w:w="2466" w:type="dxa"/>
          </w:tcPr>
          <w:p w14:paraId="55F22B3E" w14:textId="77777777" w:rsidR="00B728EF" w:rsidRDefault="00B728EF" w:rsidP="00B728EF"/>
        </w:tc>
      </w:tr>
      <w:tr w:rsidR="000B5E41" w14:paraId="60CD6DE0" w14:textId="4671CFA7" w:rsidTr="000B5E41">
        <w:trPr>
          <w:trHeight w:val="155"/>
        </w:trPr>
        <w:tc>
          <w:tcPr>
            <w:tcW w:w="9042" w:type="dxa"/>
            <w:gridSpan w:val="3"/>
          </w:tcPr>
          <w:p w14:paraId="17380340" w14:textId="77777777" w:rsidR="000B5E41" w:rsidRDefault="000B5E41" w:rsidP="00B728EF"/>
        </w:tc>
      </w:tr>
      <w:tr w:rsidR="00B728EF" w14:paraId="18102DBC" w14:textId="5AE16FF6" w:rsidTr="00B728EF">
        <w:tc>
          <w:tcPr>
            <w:tcW w:w="3711" w:type="dxa"/>
          </w:tcPr>
          <w:p w14:paraId="43FD093C" w14:textId="77777777" w:rsidR="00B728EF" w:rsidRPr="00F27F1E" w:rsidRDefault="00B728EF" w:rsidP="00B728EF">
            <w:r w:rsidRPr="00F27F1E">
              <w:rPr>
                <w:rFonts w:ascii="Calibri" w:hAnsi="Calibri" w:cs="Calibri"/>
                <w:b/>
                <w:bCs/>
                <w:color w:val="000000"/>
              </w:rPr>
              <w:t>Over het gebied</w:t>
            </w:r>
          </w:p>
        </w:tc>
        <w:tc>
          <w:tcPr>
            <w:tcW w:w="2865" w:type="dxa"/>
          </w:tcPr>
          <w:p w14:paraId="5D581AFC" w14:textId="77777777" w:rsidR="00B728EF" w:rsidRDefault="00B728EF" w:rsidP="00B728EF"/>
        </w:tc>
        <w:tc>
          <w:tcPr>
            <w:tcW w:w="2466" w:type="dxa"/>
          </w:tcPr>
          <w:p w14:paraId="159115AC" w14:textId="77777777" w:rsidR="00B728EF" w:rsidRDefault="00B728EF" w:rsidP="00B728EF"/>
        </w:tc>
      </w:tr>
      <w:tr w:rsidR="00B728EF" w14:paraId="64D6C2A7" w14:textId="79F93123" w:rsidTr="00B728EF">
        <w:tc>
          <w:tcPr>
            <w:tcW w:w="3711" w:type="dxa"/>
          </w:tcPr>
          <w:p w14:paraId="3FB74643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In kaart brengen van mogelijke warmtebronnen </w:t>
            </w:r>
          </w:p>
        </w:tc>
        <w:tc>
          <w:tcPr>
            <w:tcW w:w="2865" w:type="dxa"/>
          </w:tcPr>
          <w:p w14:paraId="750F3E52" w14:textId="77777777" w:rsidR="00B728EF" w:rsidRDefault="00B728EF" w:rsidP="00B728EF"/>
        </w:tc>
        <w:tc>
          <w:tcPr>
            <w:tcW w:w="2466" w:type="dxa"/>
          </w:tcPr>
          <w:p w14:paraId="67DEFAC2" w14:textId="77777777" w:rsidR="00B728EF" w:rsidRDefault="00B728EF" w:rsidP="00B728EF"/>
        </w:tc>
      </w:tr>
      <w:tr w:rsidR="00B728EF" w14:paraId="1A6E615D" w14:textId="7046C5CE" w:rsidTr="00B728EF">
        <w:tc>
          <w:tcPr>
            <w:tcW w:w="3711" w:type="dxa"/>
          </w:tcPr>
          <w:p w14:paraId="1DF66C0B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Beschikbare duurzaamheidsinformatie van woningcorporaties in zicht</w:t>
            </w:r>
          </w:p>
        </w:tc>
        <w:tc>
          <w:tcPr>
            <w:tcW w:w="2865" w:type="dxa"/>
          </w:tcPr>
          <w:p w14:paraId="119BA0A4" w14:textId="77777777" w:rsidR="00B728EF" w:rsidRDefault="00B728EF" w:rsidP="00B728EF"/>
        </w:tc>
        <w:tc>
          <w:tcPr>
            <w:tcW w:w="2466" w:type="dxa"/>
          </w:tcPr>
          <w:p w14:paraId="661F6E2A" w14:textId="77777777" w:rsidR="00B728EF" w:rsidRDefault="00B728EF" w:rsidP="00B728EF"/>
        </w:tc>
      </w:tr>
      <w:tr w:rsidR="00B728EF" w14:paraId="38BA5F77" w14:textId="5ED224B0" w:rsidTr="00B728EF">
        <w:tc>
          <w:tcPr>
            <w:tcW w:w="3711" w:type="dxa"/>
          </w:tcPr>
          <w:p w14:paraId="1799DF97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 xml:space="preserve">Informatie en data verzamelen over het gebied en haar inwoners (technisch, sociaal, </w:t>
            </w:r>
            <w:proofErr w:type="spellStart"/>
            <w:r w:rsidRPr="00B81827">
              <w:rPr>
                <w:rFonts w:ascii="Calibri" w:hAnsi="Calibri" w:cs="Calibri"/>
                <w:color w:val="000000"/>
              </w:rPr>
              <w:t>etc</w:t>
            </w:r>
            <w:proofErr w:type="spellEnd"/>
            <w:r w:rsidRPr="00B81827">
              <w:rPr>
                <w:rFonts w:ascii="Calibri" w:hAnsi="Calibri" w:cs="Calibri"/>
                <w:color w:val="000000"/>
              </w:rPr>
              <w:t>) (Toekomstige bron Apeldoorn)</w:t>
            </w:r>
          </w:p>
        </w:tc>
        <w:tc>
          <w:tcPr>
            <w:tcW w:w="2865" w:type="dxa"/>
          </w:tcPr>
          <w:p w14:paraId="05235D2E" w14:textId="77777777" w:rsidR="00B728EF" w:rsidRDefault="00B728EF" w:rsidP="00B728EF"/>
        </w:tc>
        <w:tc>
          <w:tcPr>
            <w:tcW w:w="2466" w:type="dxa"/>
          </w:tcPr>
          <w:p w14:paraId="3ED64F33" w14:textId="77777777" w:rsidR="00B728EF" w:rsidRDefault="00B728EF" w:rsidP="00B728EF"/>
        </w:tc>
      </w:tr>
      <w:tr w:rsidR="00B728EF" w14:paraId="1C736CE0" w14:textId="3EA93A82" w:rsidTr="00B728EF">
        <w:tc>
          <w:tcPr>
            <w:tcW w:w="3711" w:type="dxa"/>
          </w:tcPr>
          <w:p w14:paraId="60ED2315" w14:textId="77777777" w:rsidR="00B728EF" w:rsidRDefault="00B728EF" w:rsidP="00B728EF">
            <w:r w:rsidRPr="00B81827">
              <w:rPr>
                <w:rFonts w:ascii="Calibri" w:hAnsi="Calibri" w:cs="Calibri"/>
                <w:color w:val="000000"/>
              </w:rPr>
              <w:t>Kaderen van de begrenzing van het gebied</w:t>
            </w:r>
          </w:p>
        </w:tc>
        <w:tc>
          <w:tcPr>
            <w:tcW w:w="2865" w:type="dxa"/>
          </w:tcPr>
          <w:p w14:paraId="0467C814" w14:textId="77777777" w:rsidR="00B728EF" w:rsidRDefault="00B728EF" w:rsidP="00B728EF"/>
        </w:tc>
        <w:tc>
          <w:tcPr>
            <w:tcW w:w="2466" w:type="dxa"/>
          </w:tcPr>
          <w:p w14:paraId="7D36650A" w14:textId="77777777" w:rsidR="00B728EF" w:rsidRDefault="00B728EF" w:rsidP="00B728EF"/>
        </w:tc>
      </w:tr>
      <w:tr w:rsidR="000B5E41" w14:paraId="10D158CB" w14:textId="2ACF2C57" w:rsidTr="002306D6">
        <w:tc>
          <w:tcPr>
            <w:tcW w:w="9042" w:type="dxa"/>
            <w:gridSpan w:val="3"/>
          </w:tcPr>
          <w:p w14:paraId="68E4DB3F" w14:textId="77777777" w:rsidR="000B5E41" w:rsidRDefault="000B5E41" w:rsidP="00B728EF"/>
        </w:tc>
      </w:tr>
      <w:tr w:rsidR="000B5E41" w14:paraId="513FC194" w14:textId="2EBBF154" w:rsidTr="004750EB">
        <w:tc>
          <w:tcPr>
            <w:tcW w:w="9042" w:type="dxa"/>
            <w:gridSpan w:val="3"/>
          </w:tcPr>
          <w:p w14:paraId="7B25FD80" w14:textId="1429541C" w:rsidR="000B5E41" w:rsidRDefault="000B5E41" w:rsidP="00B728E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Laatst aangepast: *datum*</w:t>
            </w:r>
          </w:p>
        </w:tc>
      </w:tr>
    </w:tbl>
    <w:p w14:paraId="47CE8C33" w14:textId="77777777" w:rsidR="00E64D71" w:rsidRDefault="00E64D71" w:rsidP="00E64D71"/>
    <w:p w14:paraId="18BFDE9D" w14:textId="09DA9285" w:rsidR="00E64D71" w:rsidRDefault="00E64D71"/>
    <w:p w14:paraId="2133B22A" w14:textId="5746B16D" w:rsidR="00E64D71" w:rsidRDefault="00E64D71"/>
    <w:p w14:paraId="4E1176F7" w14:textId="77777777" w:rsidR="00E64D71" w:rsidRDefault="00E64D71"/>
    <w:p w14:paraId="03D4CCF3" w14:textId="77777777" w:rsidR="00E64D71" w:rsidRDefault="00E64D71"/>
    <w:sectPr w:rsidR="00E6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1F38" w14:textId="77777777" w:rsidR="000C62A2" w:rsidRDefault="000C62A2" w:rsidP="00682881">
      <w:pPr>
        <w:spacing w:after="0" w:line="240" w:lineRule="auto"/>
      </w:pPr>
      <w:r>
        <w:separator/>
      </w:r>
    </w:p>
  </w:endnote>
  <w:endnote w:type="continuationSeparator" w:id="0">
    <w:p w14:paraId="435F5F74" w14:textId="77777777" w:rsidR="000C62A2" w:rsidRDefault="000C62A2" w:rsidP="0068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B352" w14:textId="77777777" w:rsidR="000C62A2" w:rsidRDefault="000C62A2" w:rsidP="00682881">
      <w:pPr>
        <w:spacing w:after="0" w:line="240" w:lineRule="auto"/>
      </w:pPr>
      <w:r>
        <w:separator/>
      </w:r>
    </w:p>
  </w:footnote>
  <w:footnote w:type="continuationSeparator" w:id="0">
    <w:p w14:paraId="68EF1A3C" w14:textId="77777777" w:rsidR="000C62A2" w:rsidRDefault="000C62A2" w:rsidP="0068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3CF2"/>
    <w:multiLevelType w:val="hybridMultilevel"/>
    <w:tmpl w:val="F5985E4A"/>
    <w:lvl w:ilvl="0" w:tplc="6E202C4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2BED"/>
    <w:multiLevelType w:val="hybridMultilevel"/>
    <w:tmpl w:val="D2163D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1FB5"/>
    <w:multiLevelType w:val="hybridMultilevel"/>
    <w:tmpl w:val="715AE630"/>
    <w:lvl w:ilvl="0" w:tplc="3252D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81"/>
    <w:rsid w:val="00035F48"/>
    <w:rsid w:val="000B5E41"/>
    <w:rsid w:val="000C62A2"/>
    <w:rsid w:val="002F343D"/>
    <w:rsid w:val="00682881"/>
    <w:rsid w:val="00B728EF"/>
    <w:rsid w:val="00C23B9C"/>
    <w:rsid w:val="00E64D71"/>
    <w:rsid w:val="00EF5110"/>
    <w:rsid w:val="00F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A1A32"/>
  <w15:chartTrackingRefBased/>
  <w15:docId w15:val="{670E749F-66A5-4A81-AB1E-4EBCE2D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8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82881"/>
    <w:rPr>
      <w:color w:val="808080"/>
    </w:rPr>
  </w:style>
  <w:style w:type="table" w:styleId="Tabelraster">
    <w:name w:val="Table Grid"/>
    <w:basedOn w:val="Standaardtabel"/>
    <w:uiPriority w:val="39"/>
    <w:rsid w:val="0068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288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4D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D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D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D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D7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728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jkkompas.nl/samen-starten/fase-0-klaar-voor-de-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jkkompas.nl/samen-starten/fase-0-klaar-voor-de-star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684B-4F13-4B5F-BABE-785E37B4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Oberdorf</dc:creator>
  <cp:keywords/>
  <dc:description/>
  <cp:lastModifiedBy>Vincent Oberdorf</cp:lastModifiedBy>
  <cp:revision>3</cp:revision>
  <dcterms:created xsi:type="dcterms:W3CDTF">2021-12-22T10:47:00Z</dcterms:created>
  <dcterms:modified xsi:type="dcterms:W3CDTF">2021-12-22T11:17:00Z</dcterms:modified>
</cp:coreProperties>
</file>